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0" w:rsidRDefault="005965C0" w:rsidP="005965C0">
      <w:pPr>
        <w:rPr>
          <w:sz w:val="24"/>
          <w:lang w:val="de-DE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402"/>
        <w:gridCol w:w="2276"/>
        <w:gridCol w:w="4394"/>
      </w:tblGrid>
      <w:tr w:rsidR="00D96F5A" w:rsidRPr="00455B64" w:rsidTr="00D96F5A">
        <w:tc>
          <w:tcPr>
            <w:tcW w:w="2402" w:type="dxa"/>
          </w:tcPr>
          <w:p w:rsidR="00D96F5A" w:rsidRPr="00455B64" w:rsidRDefault="00D96F5A" w:rsidP="00A479A1">
            <w:pPr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455B64">
              <w:rPr>
                <w:i/>
                <w:sz w:val="22"/>
                <w:szCs w:val="22"/>
                <w:lang w:val="de-DE"/>
              </w:rPr>
              <w:t>Arti</w:t>
            </w:r>
            <w:r>
              <w:rPr>
                <w:i/>
                <w:sz w:val="22"/>
                <w:szCs w:val="22"/>
                <w:lang w:val="de-DE"/>
              </w:rPr>
              <w:t>cle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>.:</w:t>
            </w:r>
          </w:p>
        </w:tc>
        <w:tc>
          <w:tcPr>
            <w:tcW w:w="6670" w:type="dxa"/>
            <w:gridSpan w:val="2"/>
          </w:tcPr>
          <w:p w:rsidR="00D96F5A" w:rsidRPr="00455B64" w:rsidRDefault="00D96F5A" w:rsidP="002B5B5E">
            <w:pPr>
              <w:rPr>
                <w:b/>
                <w:iCs/>
                <w:sz w:val="22"/>
                <w:szCs w:val="22"/>
              </w:rPr>
            </w:pPr>
            <w:bookmarkStart w:id="0" w:name="Artikelnummer"/>
            <w:bookmarkEnd w:id="0"/>
            <w:r>
              <w:rPr>
                <w:b/>
                <w:iCs/>
                <w:sz w:val="22"/>
                <w:szCs w:val="22"/>
              </w:rPr>
              <w:t>910002980000</w:t>
            </w:r>
          </w:p>
        </w:tc>
      </w:tr>
      <w:tr w:rsidR="00D96F5A" w:rsidRPr="00455B64" w:rsidTr="00D96F5A">
        <w:tc>
          <w:tcPr>
            <w:tcW w:w="2402" w:type="dxa"/>
          </w:tcPr>
          <w:p w:rsidR="00D96F5A" w:rsidRPr="00455B64" w:rsidRDefault="00D96F5A" w:rsidP="0030419C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sz w:val="22"/>
                <w:szCs w:val="22"/>
                <w:lang w:val="de-DE"/>
              </w:rPr>
              <w:t>Product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 xml:space="preserve"> Name:</w:t>
            </w:r>
          </w:p>
        </w:tc>
        <w:tc>
          <w:tcPr>
            <w:tcW w:w="6670" w:type="dxa"/>
            <w:gridSpan w:val="2"/>
          </w:tcPr>
          <w:p w:rsidR="00D96F5A" w:rsidRPr="00A479A1" w:rsidRDefault="00D96F5A" w:rsidP="0030419C">
            <w:pPr>
              <w:rPr>
                <w:rFonts w:ascii="brittanic bold" w:hAnsi="brittanic bold" w:hint="eastAsia"/>
                <w:b/>
                <w:sz w:val="22"/>
                <w:szCs w:val="22"/>
                <w:lang w:val="de-DE"/>
              </w:rPr>
            </w:pPr>
            <w:bookmarkStart w:id="1" w:name="Produkt"/>
            <w:bookmarkEnd w:id="1"/>
            <w:proofErr w:type="spellStart"/>
            <w:r>
              <w:rPr>
                <w:rFonts w:ascii="brittanic bold" w:hAnsi="brittanic bold"/>
                <w:b/>
                <w:sz w:val="22"/>
                <w:szCs w:val="22"/>
                <w:lang w:val="de-DE"/>
              </w:rPr>
              <w:t>Guarana</w:t>
            </w:r>
            <w:proofErr w:type="spellEnd"/>
            <w:r>
              <w:rPr>
                <w:rFonts w:ascii="brittanic bold" w:hAnsi="brittanic bold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rittanic bold" w:hAnsi="brittanic bold"/>
                <w:b/>
                <w:sz w:val="22"/>
                <w:szCs w:val="22"/>
                <w:lang w:val="de-DE"/>
              </w:rPr>
              <w:t>Seed</w:t>
            </w:r>
            <w:proofErr w:type="spellEnd"/>
            <w:r>
              <w:rPr>
                <w:rFonts w:ascii="brittanic bold" w:hAnsi="brittanic bold"/>
                <w:b/>
                <w:sz w:val="22"/>
                <w:szCs w:val="22"/>
                <w:lang w:val="de-DE"/>
              </w:rPr>
              <w:t xml:space="preserve"> Dry </w:t>
            </w:r>
            <w:proofErr w:type="spellStart"/>
            <w:r>
              <w:rPr>
                <w:rFonts w:ascii="brittanic bold" w:hAnsi="brittanic bold"/>
                <w:b/>
                <w:sz w:val="22"/>
                <w:szCs w:val="22"/>
                <w:lang w:val="de-DE"/>
              </w:rPr>
              <w:t>Extract</w:t>
            </w:r>
            <w:proofErr w:type="spellEnd"/>
          </w:p>
        </w:tc>
      </w:tr>
      <w:tr w:rsidR="00D96F5A" w:rsidRPr="00A479A1" w:rsidTr="00D96F5A">
        <w:tc>
          <w:tcPr>
            <w:tcW w:w="2402" w:type="dxa"/>
          </w:tcPr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Latin Name: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Used Part: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Extraction solvent: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Excipients: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Ratio plant/extract: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Solubility: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r w:rsidRPr="00D96F5A">
              <w:rPr>
                <w:i/>
                <w:sz w:val="22"/>
                <w:szCs w:val="22"/>
                <w:lang w:val="en-US"/>
              </w:rPr>
              <w:t>Particle Size:</w:t>
            </w:r>
          </w:p>
          <w:p w:rsidR="00D96F5A" w:rsidRPr="00D96F5A" w:rsidRDefault="00D96F5A" w:rsidP="00A479A1">
            <w:pPr>
              <w:rPr>
                <w:i/>
                <w:sz w:val="22"/>
                <w:szCs w:val="22"/>
                <w:lang w:val="en-US"/>
              </w:rPr>
            </w:pPr>
            <w:bookmarkStart w:id="2" w:name="_GoBack"/>
            <w:bookmarkEnd w:id="2"/>
            <w:r w:rsidRPr="00D96F5A">
              <w:rPr>
                <w:i/>
                <w:sz w:val="22"/>
                <w:szCs w:val="22"/>
                <w:lang w:val="en-US"/>
              </w:rPr>
              <w:t>Tapped Density:</w:t>
            </w:r>
          </w:p>
          <w:p w:rsidR="00D96F5A" w:rsidRPr="00D96F5A" w:rsidRDefault="00D96F5A" w:rsidP="00C6031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70" w:type="dxa"/>
            <w:gridSpan w:val="2"/>
          </w:tcPr>
          <w:p w:rsidR="00D96F5A" w:rsidRPr="00A479A1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bookmarkStart w:id="3" w:name="Charge"/>
            <w:bookmarkEnd w:id="3"/>
            <w:proofErr w:type="spellStart"/>
            <w:r w:rsidRPr="00A479A1">
              <w:rPr>
                <w:bCs/>
                <w:i/>
                <w:sz w:val="22"/>
                <w:szCs w:val="22"/>
                <w:lang w:val="en-US"/>
              </w:rPr>
              <w:t>Paullinia</w:t>
            </w:r>
            <w:proofErr w:type="spellEnd"/>
            <w:r w:rsidRPr="00A479A1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9A1">
              <w:rPr>
                <w:bCs/>
                <w:i/>
                <w:sz w:val="22"/>
                <w:szCs w:val="22"/>
                <w:lang w:val="en-US"/>
              </w:rPr>
              <w:t>cupana</w:t>
            </w:r>
            <w:proofErr w:type="spellEnd"/>
            <w:r w:rsidRPr="00A479A1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79A1">
              <w:rPr>
                <w:bCs/>
                <w:i/>
                <w:sz w:val="22"/>
                <w:szCs w:val="22"/>
                <w:lang w:val="en-US"/>
              </w:rPr>
              <w:t>Kunth</w:t>
            </w:r>
            <w:proofErr w:type="spellEnd"/>
          </w:p>
          <w:p w:rsidR="00D96F5A" w:rsidRPr="00A479A1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479A1">
              <w:rPr>
                <w:b/>
                <w:bCs/>
                <w:sz w:val="22"/>
                <w:szCs w:val="22"/>
                <w:lang w:val="en-US"/>
              </w:rPr>
              <w:t>Seed</w:t>
            </w:r>
          </w:p>
          <w:p w:rsidR="00D96F5A" w:rsidRPr="00A479A1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479A1">
              <w:rPr>
                <w:b/>
                <w:bCs/>
                <w:sz w:val="22"/>
                <w:szCs w:val="22"/>
                <w:lang w:val="en-US"/>
              </w:rPr>
              <w:t>Water</w:t>
            </w:r>
          </w:p>
          <w:p w:rsidR="00D96F5A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479A1">
              <w:rPr>
                <w:b/>
                <w:bCs/>
                <w:sz w:val="22"/>
                <w:szCs w:val="22"/>
                <w:lang w:val="en-US"/>
              </w:rPr>
              <w:t>Maltodextrin</w:t>
            </w:r>
            <w:proofErr w:type="spellEnd"/>
          </w:p>
          <w:p w:rsidR="00D96F5A" w:rsidRPr="00A479A1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4/1 (indicative)</w:t>
            </w:r>
          </w:p>
          <w:p w:rsidR="00D96F5A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Water soluble (1g/200 mL)</w:t>
            </w:r>
          </w:p>
          <w:p w:rsidR="00D96F5A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479A1">
              <w:rPr>
                <w:b/>
                <w:bCs/>
                <w:sz w:val="22"/>
                <w:szCs w:val="22"/>
                <w:lang w:val="en-US"/>
              </w:rPr>
              <w:t>&gt;=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90% goes through sieve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. 500 µm (sieve method Eur. Ph.)</w:t>
            </w:r>
          </w:p>
          <w:p w:rsidR="00D96F5A" w:rsidRPr="00A479A1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About 0.5 g/ml</w:t>
            </w:r>
          </w:p>
          <w:p w:rsidR="00D96F5A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D96F5A" w:rsidRPr="00A479A1" w:rsidRDefault="00D96F5A" w:rsidP="0030419C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96F5A" w:rsidRPr="00A479A1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A479A1" w:rsidRDefault="00D96F5A" w:rsidP="00455B64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479A1">
              <w:rPr>
                <w:b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4394" w:type="dxa"/>
          </w:tcPr>
          <w:p w:rsidR="00D96F5A" w:rsidRPr="00A479A1" w:rsidRDefault="00D96F5A" w:rsidP="00455B64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479A1">
              <w:rPr>
                <w:b/>
                <w:sz w:val="22"/>
                <w:szCs w:val="22"/>
                <w:lang w:val="en-US"/>
              </w:rPr>
              <w:t>Specification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6A3C32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en-US"/>
              </w:rPr>
              <w:t>Characters</w:t>
            </w:r>
          </w:p>
        </w:tc>
        <w:tc>
          <w:tcPr>
            <w:tcW w:w="4394" w:type="dxa"/>
          </w:tcPr>
          <w:p w:rsidR="00D96F5A" w:rsidRPr="00543A23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Brownish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fine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powder</w:t>
            </w:r>
            <w:proofErr w:type="spellEnd"/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23016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Content</w:t>
            </w:r>
          </w:p>
        </w:tc>
        <w:tc>
          <w:tcPr>
            <w:tcW w:w="4394" w:type="dxa"/>
          </w:tcPr>
          <w:p w:rsidR="00D96F5A" w:rsidRDefault="00D96F5A" w:rsidP="006A3C32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10.0 – 12.0% </w:t>
            </w:r>
            <w:proofErr w:type="spellStart"/>
            <w:r>
              <w:rPr>
                <w:sz w:val="22"/>
                <w:szCs w:val="22"/>
                <w:lang w:val="de-DE"/>
              </w:rPr>
              <w:t>caffeine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de-DE"/>
              </w:rPr>
              <w:t>natural</w:t>
            </w:r>
            <w:proofErr w:type="spellEnd"/>
            <w:r>
              <w:rPr>
                <w:sz w:val="22"/>
                <w:szCs w:val="22"/>
                <w:lang w:val="de-DE"/>
              </w:rPr>
              <w:t>)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C60319" w:rsidRDefault="00D96F5A" w:rsidP="00455B64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60319">
              <w:rPr>
                <w:b/>
                <w:sz w:val="22"/>
                <w:szCs w:val="22"/>
                <w:lang w:val="en-US"/>
              </w:rPr>
              <w:t>Loss on drying (3 hours – 105</w:t>
            </w:r>
            <w:r w:rsidRPr="00C60319">
              <w:rPr>
                <w:b/>
                <w:sz w:val="22"/>
                <w:szCs w:val="22"/>
                <w:vertAlign w:val="superscript"/>
                <w:lang w:val="en-US"/>
              </w:rPr>
              <w:t>o</w:t>
            </w:r>
            <w:r w:rsidRPr="00C60319">
              <w:rPr>
                <w:b/>
                <w:sz w:val="22"/>
                <w:szCs w:val="22"/>
                <w:lang w:val="en-US"/>
              </w:rPr>
              <w:t>C)</w:t>
            </w:r>
          </w:p>
        </w:tc>
        <w:tc>
          <w:tcPr>
            <w:tcW w:w="4394" w:type="dxa"/>
          </w:tcPr>
          <w:p w:rsidR="00D96F5A" w:rsidRDefault="00D96F5A" w:rsidP="00D23016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≤ 5%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FA32E5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Heavy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metals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Atomic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absorption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)</w:t>
            </w:r>
          </w:p>
        </w:tc>
        <w:tc>
          <w:tcPr>
            <w:tcW w:w="4394" w:type="dxa"/>
          </w:tcPr>
          <w:p w:rsidR="00D96F5A" w:rsidRDefault="00D96F5A" w:rsidP="00C60319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≤ 10 ppm (</w:t>
            </w:r>
            <w:proofErr w:type="spellStart"/>
            <w:r>
              <w:rPr>
                <w:sz w:val="22"/>
                <w:szCs w:val="22"/>
                <w:lang w:val="de-DE"/>
              </w:rPr>
              <w:t>Pb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&lt;3ppm,</w:t>
            </w:r>
          </w:p>
          <w:p w:rsidR="00D96F5A" w:rsidRPr="00543A23" w:rsidRDefault="00D96F5A" w:rsidP="00C60319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Cd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&lt;1ppm, </w:t>
            </w:r>
            <w:proofErr w:type="spellStart"/>
            <w:r>
              <w:rPr>
                <w:sz w:val="22"/>
                <w:szCs w:val="22"/>
                <w:lang w:val="de-DE"/>
              </w:rPr>
              <w:t>Hg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&lt;0.1ppm)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5A2AF0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Total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plate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count</w:t>
            </w:r>
            <w:proofErr w:type="spellEnd"/>
          </w:p>
        </w:tc>
        <w:tc>
          <w:tcPr>
            <w:tcW w:w="4394" w:type="dxa"/>
          </w:tcPr>
          <w:p w:rsidR="00D96F5A" w:rsidRPr="00543A23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≤ 5*10,</w:t>
            </w:r>
            <w:r w:rsidRPr="00543A23">
              <w:rPr>
                <w:sz w:val="22"/>
                <w:szCs w:val="22"/>
                <w:lang w:val="de-DE"/>
              </w:rPr>
              <w:t>000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cfu</w:t>
            </w:r>
            <w:proofErr w:type="spellEnd"/>
            <w:r w:rsidRPr="00543A23">
              <w:rPr>
                <w:sz w:val="22"/>
                <w:szCs w:val="22"/>
                <w:lang w:val="de-DE"/>
              </w:rPr>
              <w:t>/g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C2002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Yeast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&amp;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Mold</w:t>
            </w:r>
            <w:proofErr w:type="spellEnd"/>
          </w:p>
        </w:tc>
        <w:tc>
          <w:tcPr>
            <w:tcW w:w="4394" w:type="dxa"/>
          </w:tcPr>
          <w:p w:rsidR="00D96F5A" w:rsidRPr="00543A23" w:rsidRDefault="00D96F5A" w:rsidP="00366A07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≤ 5</w:t>
            </w:r>
            <w:r w:rsidRPr="00543A23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 xml:space="preserve">0 </w:t>
            </w:r>
            <w:proofErr w:type="spellStart"/>
            <w:r>
              <w:rPr>
                <w:sz w:val="22"/>
                <w:szCs w:val="22"/>
                <w:lang w:val="de-DE"/>
              </w:rPr>
              <w:t>cfu</w:t>
            </w:r>
            <w:proofErr w:type="spellEnd"/>
            <w:r w:rsidRPr="00543A23">
              <w:rPr>
                <w:sz w:val="22"/>
                <w:szCs w:val="22"/>
                <w:lang w:val="de-DE"/>
              </w:rPr>
              <w:t>/g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C2002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Enterobacteriacea</w:t>
            </w:r>
            <w:proofErr w:type="spellEnd"/>
          </w:p>
        </w:tc>
        <w:tc>
          <w:tcPr>
            <w:tcW w:w="4394" w:type="dxa"/>
          </w:tcPr>
          <w:p w:rsidR="00D96F5A" w:rsidRDefault="00D96F5A" w:rsidP="00366A07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≤ 1</w:t>
            </w:r>
            <w:r w:rsidRPr="00543A23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 xml:space="preserve">0 </w:t>
            </w:r>
            <w:proofErr w:type="spellStart"/>
            <w:r>
              <w:rPr>
                <w:sz w:val="22"/>
                <w:szCs w:val="22"/>
                <w:lang w:val="de-DE"/>
              </w:rPr>
              <w:t>cfu</w:t>
            </w:r>
            <w:proofErr w:type="spellEnd"/>
            <w:r w:rsidRPr="00543A23">
              <w:rPr>
                <w:sz w:val="22"/>
                <w:szCs w:val="22"/>
                <w:lang w:val="de-DE"/>
              </w:rPr>
              <w:t>/g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E8368B">
              <w:rPr>
                <w:b/>
                <w:sz w:val="22"/>
                <w:szCs w:val="22"/>
                <w:lang w:val="de-DE"/>
              </w:rPr>
              <w:t>E. coli</w:t>
            </w:r>
          </w:p>
        </w:tc>
        <w:tc>
          <w:tcPr>
            <w:tcW w:w="4394" w:type="dxa"/>
          </w:tcPr>
          <w:p w:rsidR="00D96F5A" w:rsidRPr="00543A23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Absence/g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E8368B">
              <w:rPr>
                <w:b/>
                <w:sz w:val="22"/>
                <w:szCs w:val="22"/>
                <w:lang w:val="de-DE"/>
              </w:rPr>
              <w:t>Salmonella</w:t>
            </w:r>
          </w:p>
        </w:tc>
        <w:tc>
          <w:tcPr>
            <w:tcW w:w="4394" w:type="dxa"/>
          </w:tcPr>
          <w:p w:rsidR="00D96F5A" w:rsidRPr="00543A23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Absence/25 g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E8368B">
              <w:rPr>
                <w:b/>
                <w:sz w:val="22"/>
                <w:szCs w:val="22"/>
                <w:lang w:val="de-DE"/>
              </w:rPr>
              <w:t>Pestizide</w:t>
            </w:r>
          </w:p>
        </w:tc>
        <w:tc>
          <w:tcPr>
            <w:tcW w:w="4394" w:type="dxa"/>
          </w:tcPr>
          <w:p w:rsidR="00D96F5A" w:rsidRDefault="00D96F5A" w:rsidP="00D23016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konform VO 396/2005und Zusatzartikel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E8368B">
              <w:rPr>
                <w:b/>
                <w:sz w:val="22"/>
                <w:szCs w:val="22"/>
                <w:lang w:val="de-DE"/>
              </w:rPr>
              <w:t>Aflatoxine</w:t>
            </w:r>
          </w:p>
        </w:tc>
        <w:tc>
          <w:tcPr>
            <w:tcW w:w="4394" w:type="dxa"/>
          </w:tcPr>
          <w:p w:rsidR="00D96F5A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&lt; 5 ppb </w:t>
            </w:r>
            <w:proofErr w:type="spellStart"/>
            <w:r>
              <w:rPr>
                <w:sz w:val="22"/>
                <w:szCs w:val="22"/>
                <w:lang w:val="de-DE"/>
              </w:rPr>
              <w:t>Aflatoxin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B1</w:t>
            </w:r>
          </w:p>
          <w:p w:rsidR="00D96F5A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&lt; 10 ppb Gesamtaflatoxine (B1, B2, G1, G2)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8368B">
              <w:rPr>
                <w:b/>
                <w:sz w:val="22"/>
                <w:szCs w:val="22"/>
              </w:rPr>
              <w:t>PAK</w:t>
            </w:r>
          </w:p>
        </w:tc>
        <w:tc>
          <w:tcPr>
            <w:tcW w:w="4394" w:type="dxa"/>
          </w:tcPr>
          <w:p w:rsidR="00D96F5A" w:rsidRDefault="00D96F5A" w:rsidP="00D23016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konform VO 1933/2015/CE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E8368B">
              <w:rPr>
                <w:b/>
                <w:sz w:val="22"/>
                <w:szCs w:val="22"/>
                <w:lang w:val="de-DE"/>
              </w:rPr>
              <w:t>GMO-Statement</w:t>
            </w:r>
          </w:p>
        </w:tc>
        <w:tc>
          <w:tcPr>
            <w:tcW w:w="4394" w:type="dxa"/>
          </w:tcPr>
          <w:p w:rsidR="00D96F5A" w:rsidRPr="00543A23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negativ</w:t>
            </w:r>
          </w:p>
        </w:tc>
      </w:tr>
      <w:tr w:rsidR="00D96F5A" w:rsidRPr="00455B64" w:rsidTr="00D9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:rsidR="00D96F5A" w:rsidRPr="00E8368B" w:rsidRDefault="00D96F5A" w:rsidP="00D43B7D">
            <w:pPr>
              <w:tabs>
                <w:tab w:val="right" w:pos="9070"/>
              </w:tabs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  <w:r w:rsidRPr="00E8368B">
              <w:rPr>
                <w:b/>
                <w:sz w:val="22"/>
                <w:szCs w:val="22"/>
                <w:lang w:val="de-DE"/>
              </w:rPr>
              <w:t>Allergene</w:t>
            </w:r>
          </w:p>
        </w:tc>
        <w:tc>
          <w:tcPr>
            <w:tcW w:w="4394" w:type="dxa"/>
          </w:tcPr>
          <w:p w:rsidR="00D96F5A" w:rsidRPr="00543A23" w:rsidRDefault="00D96F5A" w:rsidP="004C62E5">
            <w:pPr>
              <w:tabs>
                <w:tab w:val="right" w:pos="9070"/>
              </w:tabs>
              <w:spacing w:line="360" w:lineRule="auto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negativ</w:t>
            </w:r>
          </w:p>
        </w:tc>
      </w:tr>
    </w:tbl>
    <w:p w:rsidR="00C60319" w:rsidRPr="00024564" w:rsidRDefault="00C60319" w:rsidP="005965C0">
      <w:pPr>
        <w:tabs>
          <w:tab w:val="right" w:pos="9070"/>
        </w:tabs>
        <w:rPr>
          <w:b/>
          <w:sz w:val="22"/>
          <w:szCs w:val="22"/>
          <w:lang w:val="de-DE"/>
        </w:rPr>
      </w:pPr>
    </w:p>
    <w:p w:rsidR="00ED75C3" w:rsidRPr="00C60319" w:rsidRDefault="00C60319" w:rsidP="005965C0">
      <w:pPr>
        <w:tabs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C60319">
        <w:rPr>
          <w:rFonts w:ascii="Arial" w:hAnsi="Arial" w:cs="Arial"/>
          <w:b/>
          <w:sz w:val="22"/>
          <w:szCs w:val="22"/>
          <w:lang w:val="en-US"/>
        </w:rPr>
        <w:t>Note (according to control plan):</w:t>
      </w:r>
    </w:p>
    <w:p w:rsidR="00C60319" w:rsidRPr="00C60319" w:rsidRDefault="00C60319" w:rsidP="00C60319">
      <w:pPr>
        <w:pStyle w:val="Listenabsatz"/>
        <w:numPr>
          <w:ilvl w:val="0"/>
          <w:numId w:val="2"/>
        </w:num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C60319">
        <w:rPr>
          <w:rFonts w:ascii="Arial" w:hAnsi="Arial" w:cs="Arial"/>
          <w:b/>
          <w:sz w:val="22"/>
          <w:szCs w:val="22"/>
          <w:lang w:val="en-US"/>
        </w:rPr>
        <w:t>Residual pesticides</w:t>
      </w:r>
      <w:r w:rsidRPr="00C60319">
        <w:rPr>
          <w:rFonts w:ascii="Arial" w:hAnsi="Arial" w:cs="Arial"/>
          <w:sz w:val="22"/>
          <w:szCs w:val="22"/>
          <w:lang w:val="en-US"/>
        </w:rPr>
        <w:t xml:space="preserve"> comply with </w:t>
      </w:r>
      <w:proofErr w:type="spellStart"/>
      <w:r w:rsidRPr="00C60319">
        <w:rPr>
          <w:rFonts w:ascii="Arial" w:hAnsi="Arial" w:cs="Arial"/>
          <w:sz w:val="22"/>
          <w:szCs w:val="22"/>
          <w:lang w:val="en-US"/>
        </w:rPr>
        <w:t>Reg</w:t>
      </w:r>
      <w:proofErr w:type="spellEnd"/>
      <w:r w:rsidRPr="00C60319">
        <w:rPr>
          <w:rFonts w:ascii="Arial" w:hAnsi="Arial" w:cs="Arial"/>
          <w:sz w:val="22"/>
          <w:szCs w:val="22"/>
          <w:lang w:val="en-US"/>
        </w:rPr>
        <w:t xml:space="preserve"> 396/2005 and amendments</w:t>
      </w:r>
    </w:p>
    <w:p w:rsidR="00C60319" w:rsidRPr="00C60319" w:rsidRDefault="00C60319" w:rsidP="00C60319">
      <w:pPr>
        <w:pStyle w:val="Listenabsatz"/>
        <w:numPr>
          <w:ilvl w:val="0"/>
          <w:numId w:val="2"/>
        </w:numPr>
        <w:tabs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C60319">
        <w:rPr>
          <w:rFonts w:ascii="Arial" w:hAnsi="Arial" w:cs="Arial"/>
          <w:b/>
          <w:sz w:val="22"/>
          <w:szCs w:val="22"/>
          <w:lang w:val="en-US"/>
        </w:rPr>
        <w:t>Aflatoxins:</w:t>
      </w:r>
    </w:p>
    <w:p w:rsidR="00C60319" w:rsidRDefault="00C60319" w:rsidP="00C60319">
      <w:pPr>
        <w:pStyle w:val="Listenabsatz"/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Control is made on raw material with the following limits:</w:t>
      </w:r>
    </w:p>
    <w:p w:rsidR="00C60319" w:rsidRDefault="00C60319" w:rsidP="00C60319">
      <w:pPr>
        <w:pStyle w:val="Listenabsatz"/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&lt; 5 ppb aflatoxin B1</w:t>
      </w:r>
    </w:p>
    <w:p w:rsidR="00C60319" w:rsidRDefault="00C60319" w:rsidP="00C60319">
      <w:pPr>
        <w:pStyle w:val="Listenabsatz"/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&lt; 10 ppb total aflatoxins (sum of B1, B2, G1 and G2)</w:t>
      </w:r>
    </w:p>
    <w:p w:rsidR="00C60319" w:rsidRDefault="00C60319" w:rsidP="00C60319">
      <w:pPr>
        <w:pStyle w:val="Listenabsatz"/>
        <w:numPr>
          <w:ilvl w:val="0"/>
          <w:numId w:val="2"/>
        </w:num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C60319">
        <w:rPr>
          <w:rFonts w:ascii="Arial" w:hAnsi="Arial" w:cs="Arial"/>
          <w:b/>
          <w:sz w:val="22"/>
          <w:szCs w:val="22"/>
          <w:lang w:val="en-US"/>
        </w:rPr>
        <w:t>PAH compliance:</w:t>
      </w:r>
      <w:r>
        <w:rPr>
          <w:rFonts w:ascii="Arial" w:hAnsi="Arial" w:cs="Arial"/>
          <w:sz w:val="22"/>
          <w:szCs w:val="22"/>
          <w:lang w:val="en-US"/>
        </w:rPr>
        <w:t xml:space="preserve"> The product complies to Reg. 1933/2015/CE</w:t>
      </w:r>
    </w:p>
    <w:p w:rsidR="00C60319" w:rsidRPr="00C60319" w:rsidRDefault="00C60319" w:rsidP="00C60319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C60319" w:rsidRPr="00C60319" w:rsidRDefault="00C60319" w:rsidP="00C60319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ED75C3" w:rsidRDefault="00ED75C3" w:rsidP="005965C0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C60319" w:rsidRDefault="00C60319" w:rsidP="005965C0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results were taken from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supplier’S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certificate/certificate of conformity.</w:t>
      </w:r>
    </w:p>
    <w:p w:rsidR="00C60319" w:rsidRDefault="00C60319" w:rsidP="005965C0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B35940" w:rsidRPr="00D96F5A" w:rsidRDefault="00C60319" w:rsidP="00C60319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document is generated automatically and it is valid without signature.</w:t>
      </w:r>
    </w:p>
    <w:p w:rsidR="00C60319" w:rsidRPr="00D96F5A" w:rsidRDefault="00C60319" w:rsidP="00C60319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C60319" w:rsidRPr="00D96F5A" w:rsidRDefault="00C60319" w:rsidP="00C60319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C60319" w:rsidRPr="00D96F5A" w:rsidRDefault="00C60319" w:rsidP="00C60319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D23016" w:rsidRPr="00D96F5A" w:rsidRDefault="00D23016" w:rsidP="005965C0">
      <w:pPr>
        <w:tabs>
          <w:tab w:val="right" w:pos="9070"/>
        </w:tabs>
        <w:rPr>
          <w:rFonts w:ascii="Arial" w:hAnsi="Arial" w:cs="Arial"/>
          <w:sz w:val="22"/>
          <w:szCs w:val="22"/>
          <w:lang w:val="en-US"/>
        </w:rPr>
      </w:pPr>
    </w:p>
    <w:p w:rsidR="005965C0" w:rsidRDefault="004A0D05" w:rsidP="005965C0">
      <w:pPr>
        <w:pStyle w:val="berschrift1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>Mindelheim</w:t>
      </w:r>
      <w:r w:rsidR="00E908D6">
        <w:rPr>
          <w:i/>
          <w:iCs/>
          <w:sz w:val="22"/>
          <w:szCs w:val="22"/>
          <w:lang w:val="de-DE"/>
        </w:rPr>
        <w:t>,</w:t>
      </w:r>
      <w:bookmarkStart w:id="4" w:name="Datum"/>
      <w:bookmarkEnd w:id="4"/>
      <w:r w:rsidR="00C60319">
        <w:rPr>
          <w:i/>
          <w:iCs/>
          <w:sz w:val="22"/>
          <w:szCs w:val="22"/>
          <w:lang w:val="de-DE"/>
        </w:rPr>
        <w:t xml:space="preserve"> 23</w:t>
      </w:r>
      <w:r w:rsidR="00ED75C3">
        <w:rPr>
          <w:i/>
          <w:iCs/>
          <w:sz w:val="22"/>
          <w:szCs w:val="22"/>
          <w:lang w:val="de-DE"/>
        </w:rPr>
        <w:t>.0</w:t>
      </w:r>
      <w:r w:rsidR="00C60319">
        <w:rPr>
          <w:i/>
          <w:iCs/>
          <w:sz w:val="22"/>
          <w:szCs w:val="22"/>
          <w:lang w:val="de-DE"/>
        </w:rPr>
        <w:t>4</w:t>
      </w:r>
      <w:r w:rsidR="00ED75C3">
        <w:rPr>
          <w:i/>
          <w:iCs/>
          <w:sz w:val="22"/>
          <w:szCs w:val="22"/>
          <w:lang w:val="de-DE"/>
        </w:rPr>
        <w:t>.2020</w:t>
      </w:r>
    </w:p>
    <w:sectPr w:rsidR="005965C0" w:rsidSect="005965C0">
      <w:headerReference w:type="default" r:id="rId7"/>
      <w:footerReference w:type="default" r:id="rId8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BE" w:rsidRDefault="001578BE">
      <w:r>
        <w:separator/>
      </w:r>
    </w:p>
  </w:endnote>
  <w:endnote w:type="continuationSeparator" w:id="0">
    <w:p w:rsidR="001578BE" w:rsidRDefault="0015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tanic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67" w:rsidRPr="000A573D" w:rsidRDefault="00F73249" w:rsidP="00BF207F">
    <w:pPr>
      <w:pStyle w:val="Fuzeile"/>
      <w:tabs>
        <w:tab w:val="clear" w:pos="4536"/>
        <w:tab w:val="clear" w:pos="9072"/>
        <w:tab w:val="right" w:pos="9360"/>
      </w:tabs>
      <w:ind w:left="708" w:firstLine="708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5789930</wp:posOffset>
          </wp:positionH>
          <wp:positionV relativeFrom="paragraph">
            <wp:posOffset>-147320</wp:posOffset>
          </wp:positionV>
          <wp:extent cx="608965" cy="448945"/>
          <wp:effectExtent l="0" t="0" r="635" b="8255"/>
          <wp:wrapNone/>
          <wp:docPr id="9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467" w:rsidRPr="000A573D">
      <w:rPr>
        <w:rFonts w:ascii="Arial" w:hAnsi="Arial" w:cs="Arial"/>
        <w:sz w:val="14"/>
        <w:szCs w:val="14"/>
      </w:rPr>
      <w:t>Mindel-Food Lebensmittelproduktion Gm</w:t>
    </w:r>
    <w:r w:rsidR="00287A0D">
      <w:rPr>
        <w:rFonts w:ascii="Arial" w:hAnsi="Arial" w:cs="Arial"/>
        <w:sz w:val="14"/>
        <w:szCs w:val="14"/>
      </w:rPr>
      <w:t>bH</w:t>
    </w:r>
    <w:r w:rsidR="007E4467" w:rsidRPr="000A573D">
      <w:rPr>
        <w:rFonts w:ascii="Arial" w:hAnsi="Arial" w:cs="Arial"/>
        <w:sz w:val="14"/>
        <w:szCs w:val="14"/>
      </w:rPr>
      <w:t xml:space="preserve"> • Allgäuer Str. 9 • D-87719 Mindelheim</w:t>
    </w:r>
    <w:r w:rsidR="00BF207F" w:rsidRPr="000A573D">
      <w:rPr>
        <w:rFonts w:ascii="Arial" w:hAnsi="Arial" w:cs="Arial"/>
        <w:sz w:val="14"/>
        <w:szCs w:val="14"/>
      </w:rPr>
      <w:t xml:space="preserve"> </w:t>
    </w:r>
  </w:p>
  <w:p w:rsidR="007E4467" w:rsidRPr="000A573D" w:rsidRDefault="007E4467" w:rsidP="00BF207F">
    <w:pPr>
      <w:pStyle w:val="Fuzeile"/>
      <w:tabs>
        <w:tab w:val="clear" w:pos="4536"/>
        <w:tab w:val="clear" w:pos="9072"/>
        <w:tab w:val="right" w:pos="9360"/>
      </w:tabs>
      <w:ind w:left="708" w:firstLine="708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BE" w:rsidRDefault="001578BE">
      <w:r>
        <w:separator/>
      </w:r>
    </w:p>
  </w:footnote>
  <w:footnote w:type="continuationSeparator" w:id="0">
    <w:p w:rsidR="001578BE" w:rsidRDefault="0015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F7" w:rsidRDefault="00CB54F7" w:rsidP="00C21669">
    <w:pPr>
      <w:rPr>
        <w:rFonts w:ascii="Arial" w:hAnsi="Arial" w:cs="Arial"/>
        <w:position w:val="6"/>
        <w:sz w:val="14"/>
      </w:rPr>
    </w:pPr>
  </w:p>
  <w:p w:rsidR="00CB54F7" w:rsidRDefault="00F73249" w:rsidP="007E4467">
    <w:pPr>
      <w:ind w:left="3540" w:firstLine="708"/>
      <w:rPr>
        <w:rFonts w:ascii="Arial" w:hAnsi="Arial" w:cs="Arial"/>
        <w:position w:val="6"/>
        <w:sz w:val="14"/>
      </w:rPr>
    </w:pPr>
    <w:r>
      <w:rPr>
        <w:rFonts w:ascii="Arial" w:hAnsi="Arial" w:cs="Arial"/>
        <w:noProof/>
        <w:position w:val="6"/>
        <w:sz w:val="14"/>
        <w:lang w:val="de-DE" w:eastAsia="de-DE"/>
      </w:rPr>
      <w:drawing>
        <wp:inline distT="0" distB="0" distL="0" distR="0">
          <wp:extent cx="926465" cy="854710"/>
          <wp:effectExtent l="0" t="0" r="6985" b="2540"/>
          <wp:docPr id="1" name="Bild 1" descr="M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_RZ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9A1" w:rsidRDefault="00C239A1" w:rsidP="004A0D05">
    <w:pPr>
      <w:pStyle w:val="Kopfzeile"/>
      <w:jc w:val="right"/>
      <w:rPr>
        <w:rFonts w:ascii="Tahoma" w:hAnsi="Tahoma" w:cs="Tahoma"/>
        <w:b/>
        <w:sz w:val="32"/>
        <w:szCs w:val="32"/>
        <w:lang w:val="de-DE"/>
      </w:rPr>
    </w:pPr>
  </w:p>
  <w:p w:rsidR="00C239A1" w:rsidRPr="00B34D9B" w:rsidRDefault="00D96F5A" w:rsidP="00B34D9B">
    <w:pPr>
      <w:pStyle w:val="Kopfzeile"/>
      <w:rPr>
        <w:rFonts w:ascii="Tahoma" w:hAnsi="Tahoma" w:cs="Tahoma"/>
        <w:b/>
        <w:sz w:val="32"/>
        <w:szCs w:val="32"/>
        <w:lang w:val="de-DE"/>
      </w:rPr>
    </w:pPr>
    <w:proofErr w:type="spellStart"/>
    <w:r>
      <w:rPr>
        <w:rFonts w:ascii="Tahoma" w:hAnsi="Tahoma" w:cs="Tahoma"/>
        <w:b/>
        <w:sz w:val="32"/>
        <w:szCs w:val="32"/>
        <w:lang w:val="de-DE"/>
      </w:rPr>
      <w:t>Specification</w:t>
    </w:r>
    <w:proofErr w:type="spellEnd"/>
  </w:p>
  <w:p w:rsidR="00C239A1" w:rsidRDefault="00C239A1" w:rsidP="00B34D9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0E1"/>
    <w:multiLevelType w:val="hybridMultilevel"/>
    <w:tmpl w:val="40A8FEA4"/>
    <w:lvl w:ilvl="0" w:tplc="B1B60A5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F5505"/>
    <w:multiLevelType w:val="hybridMultilevel"/>
    <w:tmpl w:val="B3B84A30"/>
    <w:lvl w:ilvl="0" w:tplc="C2583F4C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49"/>
    <w:rsid w:val="00024564"/>
    <w:rsid w:val="00057EA2"/>
    <w:rsid w:val="000A573D"/>
    <w:rsid w:val="000B20A1"/>
    <w:rsid w:val="000D5769"/>
    <w:rsid w:val="001327BF"/>
    <w:rsid w:val="001568E6"/>
    <w:rsid w:val="001578BE"/>
    <w:rsid w:val="001600A2"/>
    <w:rsid w:val="00161DE1"/>
    <w:rsid w:val="00171B7F"/>
    <w:rsid w:val="001A3EE9"/>
    <w:rsid w:val="001A5E4B"/>
    <w:rsid w:val="00287A0D"/>
    <w:rsid w:val="002B5B5E"/>
    <w:rsid w:val="002E4D96"/>
    <w:rsid w:val="002E7C26"/>
    <w:rsid w:val="0030419C"/>
    <w:rsid w:val="00337CF9"/>
    <w:rsid w:val="00346A3C"/>
    <w:rsid w:val="00365193"/>
    <w:rsid w:val="00366A07"/>
    <w:rsid w:val="004102BF"/>
    <w:rsid w:val="0041536E"/>
    <w:rsid w:val="00447554"/>
    <w:rsid w:val="00455B64"/>
    <w:rsid w:val="00481E3F"/>
    <w:rsid w:val="004A0D05"/>
    <w:rsid w:val="004C62E5"/>
    <w:rsid w:val="00530F53"/>
    <w:rsid w:val="00543A23"/>
    <w:rsid w:val="005569EF"/>
    <w:rsid w:val="005728BF"/>
    <w:rsid w:val="00585C21"/>
    <w:rsid w:val="005965C0"/>
    <w:rsid w:val="005E7BBE"/>
    <w:rsid w:val="006671BB"/>
    <w:rsid w:val="00672B2E"/>
    <w:rsid w:val="006A3C32"/>
    <w:rsid w:val="00703D3E"/>
    <w:rsid w:val="0072151B"/>
    <w:rsid w:val="007A35BB"/>
    <w:rsid w:val="007E4467"/>
    <w:rsid w:val="007F0F1B"/>
    <w:rsid w:val="0085200D"/>
    <w:rsid w:val="008B0F4D"/>
    <w:rsid w:val="008D3B38"/>
    <w:rsid w:val="008F1530"/>
    <w:rsid w:val="00950478"/>
    <w:rsid w:val="00991E3B"/>
    <w:rsid w:val="009F17D5"/>
    <w:rsid w:val="00A3504C"/>
    <w:rsid w:val="00A36802"/>
    <w:rsid w:val="00A479A1"/>
    <w:rsid w:val="00A57686"/>
    <w:rsid w:val="00A713B3"/>
    <w:rsid w:val="00A84D6F"/>
    <w:rsid w:val="00AD7B8E"/>
    <w:rsid w:val="00AD7FAE"/>
    <w:rsid w:val="00AE6FBE"/>
    <w:rsid w:val="00B34D9B"/>
    <w:rsid w:val="00B35940"/>
    <w:rsid w:val="00B61667"/>
    <w:rsid w:val="00BB3252"/>
    <w:rsid w:val="00BF207F"/>
    <w:rsid w:val="00C15B12"/>
    <w:rsid w:val="00C21669"/>
    <w:rsid w:val="00C239A1"/>
    <w:rsid w:val="00C60319"/>
    <w:rsid w:val="00CB54F7"/>
    <w:rsid w:val="00D23016"/>
    <w:rsid w:val="00D95249"/>
    <w:rsid w:val="00D96F5A"/>
    <w:rsid w:val="00DC016E"/>
    <w:rsid w:val="00DC2002"/>
    <w:rsid w:val="00E3115E"/>
    <w:rsid w:val="00E3135E"/>
    <w:rsid w:val="00E71DDD"/>
    <w:rsid w:val="00E8368B"/>
    <w:rsid w:val="00E908D6"/>
    <w:rsid w:val="00EB7AA8"/>
    <w:rsid w:val="00ED75C3"/>
    <w:rsid w:val="00F1617A"/>
    <w:rsid w:val="00F73249"/>
    <w:rsid w:val="00FD56A3"/>
    <w:rsid w:val="00FE535D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E8FB39"/>
  <w15:docId w15:val="{ECCF7BE1-9A19-41B9-A4BA-B0ABE0D3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19C"/>
    <w:rPr>
      <w:lang w:val="de-AT" w:eastAsia="de-AT"/>
    </w:rPr>
  </w:style>
  <w:style w:type="paragraph" w:styleId="berschrift1">
    <w:name w:val="heading 1"/>
    <w:basedOn w:val="Standard"/>
    <w:next w:val="Standard"/>
    <w:qFormat/>
    <w:rsid w:val="005965C0"/>
    <w:pPr>
      <w:keepNext/>
      <w:jc w:val="right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965C0"/>
    <w:pPr>
      <w:jc w:val="center"/>
    </w:pPr>
    <w:rPr>
      <w:b/>
      <w:sz w:val="36"/>
    </w:rPr>
  </w:style>
  <w:style w:type="paragraph" w:styleId="Textkrper">
    <w:name w:val="Body Text"/>
    <w:basedOn w:val="Standard"/>
    <w:rsid w:val="005965C0"/>
    <w:rPr>
      <w:sz w:val="24"/>
    </w:rPr>
  </w:style>
  <w:style w:type="paragraph" w:styleId="Textkrper-Zeileneinzug">
    <w:name w:val="Body Text Indent"/>
    <w:basedOn w:val="Standard"/>
    <w:rsid w:val="005965C0"/>
    <w:pPr>
      <w:ind w:left="2835" w:hanging="3"/>
    </w:pPr>
    <w:rPr>
      <w:sz w:val="24"/>
    </w:rPr>
  </w:style>
  <w:style w:type="table" w:customStyle="1" w:styleId="Tabellengitternetz">
    <w:name w:val="Tabellengitternetz"/>
    <w:basedOn w:val="NormaleTabelle"/>
    <w:rsid w:val="00FF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34D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4D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2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200D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C6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FERP\WEEKEND.DAT\Wordvorlagen\Analysenzertifik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Analysenzertifikat</Template>
  <TotalTime>0</TotalTime>
  <Pages>2</Pages>
  <Words>206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Füllprotokoll zu Lohnabfüllung 2007/2028</vt:lpstr>
    </vt:vector>
  </TitlesOfParts>
  <Company>Melasan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Füllprotokoll zu Lohnabfüllung 2007/2028</dc:title>
  <dc:creator>Kögel, Carina</dc:creator>
  <cp:lastModifiedBy>Rahmawati, Alisa</cp:lastModifiedBy>
  <cp:revision>8</cp:revision>
  <cp:lastPrinted>2017-08-04T09:15:00Z</cp:lastPrinted>
  <dcterms:created xsi:type="dcterms:W3CDTF">2017-09-08T13:32:00Z</dcterms:created>
  <dcterms:modified xsi:type="dcterms:W3CDTF">2020-04-30T08:59:00Z</dcterms:modified>
</cp:coreProperties>
</file>